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CE6E" w14:textId="77777777" w:rsidR="006637CC" w:rsidRDefault="006637CC" w:rsidP="006637CC">
      <w:pPr>
        <w:spacing w:after="134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4"/>
        </w:rPr>
        <w:t xml:space="preserve">…………………….., dnia ……………………………… </w:t>
      </w:r>
    </w:p>
    <w:p w14:paraId="46286449" w14:textId="7903EB52" w:rsidR="006637CC" w:rsidRDefault="006637CC" w:rsidP="006637C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3828"/>
          <w:tab w:val="center" w:pos="4249"/>
          <w:tab w:val="center" w:pos="4957"/>
        </w:tabs>
        <w:spacing w:after="242" w:line="259" w:lineRule="auto"/>
        <w:ind w:left="0" w:firstLine="0"/>
        <w:jc w:val="center"/>
      </w:pPr>
      <w:r>
        <w:rPr>
          <w:rFonts w:ascii="Calibri" w:eastAsia="Calibri" w:hAnsi="Calibri" w:cs="Calibri"/>
          <w:b/>
          <w:sz w:val="28"/>
        </w:rPr>
        <w:t>ZGŁOSZENIE DO EWIDENCJI ZBIORNIKÓW BEZODPŁYWOWYCH (SZAMBO) LUB PRZYDOMOWEJ OCZYSZCZALNI ŚCIEKÓW</w:t>
      </w:r>
    </w:p>
    <w:tbl>
      <w:tblPr>
        <w:tblStyle w:val="TableGrid"/>
        <w:tblW w:w="9074" w:type="dxa"/>
        <w:tblInd w:w="-48" w:type="dxa"/>
        <w:tblCellMar>
          <w:top w:w="6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259"/>
      </w:tblGrid>
      <w:tr w:rsidR="006637CC" w14:paraId="006A8866" w14:textId="77777777" w:rsidTr="00077824">
        <w:trPr>
          <w:trHeight w:val="375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2CAC" w14:textId="77777777" w:rsidR="006637CC" w:rsidRDefault="006637CC" w:rsidP="00077824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DANE IDENTYFIKACYJNE </w:t>
            </w:r>
          </w:p>
        </w:tc>
      </w:tr>
      <w:tr w:rsidR="006637CC" w14:paraId="76BCC774" w14:textId="77777777" w:rsidTr="00077824">
        <w:trPr>
          <w:trHeight w:val="63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503A" w14:textId="77777777" w:rsidR="006637CC" w:rsidRDefault="006637CC" w:rsidP="00077824">
            <w:pPr>
              <w:spacing w:after="109" w:line="259" w:lineRule="auto"/>
              <w:ind w:left="8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Właściciel/Użytkownik nieruchomości* </w:t>
            </w:r>
          </w:p>
          <w:p w14:paraId="0AB58A21" w14:textId="77777777" w:rsidR="006637CC" w:rsidRDefault="006637CC" w:rsidP="00077824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(Imię i Nazwisko)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D6C9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379B45B6" w14:textId="77777777" w:rsidTr="00077824">
        <w:trPr>
          <w:trHeight w:val="100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B10" w14:textId="77777777" w:rsidR="006637CC" w:rsidRDefault="006637CC" w:rsidP="00077824">
            <w:pPr>
              <w:spacing w:after="63" w:line="300" w:lineRule="auto"/>
              <w:ind w:left="0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Adres nieruchomości na której powstają nieczystości ciekłe </w:t>
            </w:r>
          </w:p>
          <w:p w14:paraId="07157A46" w14:textId="77777777" w:rsidR="006637CC" w:rsidRDefault="006637CC" w:rsidP="00077824">
            <w:pPr>
              <w:spacing w:after="62" w:line="259" w:lineRule="auto"/>
              <w:ind w:left="8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(miejscowość, ulica, nr budynku, obręb)   </w:t>
            </w:r>
          </w:p>
          <w:p w14:paraId="5E009184" w14:textId="77777777" w:rsidR="006637CC" w:rsidRDefault="006637CC" w:rsidP="00077824">
            <w:pPr>
              <w:spacing w:after="0" w:line="259" w:lineRule="auto"/>
              <w:ind w:left="84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Nr ewidencyjny działki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56BC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6792AF05" w14:textId="77777777" w:rsidTr="00077824">
        <w:trPr>
          <w:trHeight w:val="14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21AB" w14:textId="77777777" w:rsidR="006637CC" w:rsidRDefault="006637CC" w:rsidP="000778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Czy przedmiotowa zabudowa jest nowo  oddana do użytku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930F" w14:textId="77777777" w:rsidR="006637CC" w:rsidRDefault="006637CC" w:rsidP="00077824">
            <w:pPr>
              <w:spacing w:after="216" w:line="259" w:lineRule="auto"/>
              <w:ind w:left="0" w:firstLine="0"/>
              <w:jc w:val="left"/>
            </w:pPr>
            <w:r>
              <w:rPr>
                <w:color w:val="000000"/>
                <w:sz w:val="40"/>
              </w:rPr>
              <w:t xml:space="preserve">   □</w:t>
            </w:r>
            <w:r>
              <w:rPr>
                <w:color w:val="000000"/>
                <w:sz w:val="24"/>
              </w:rPr>
              <w:t xml:space="preserve"> TAK </w:t>
            </w:r>
          </w:p>
          <w:p w14:paraId="4B8C7C8B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40"/>
              </w:rPr>
              <w:t xml:space="preserve">   □ </w:t>
            </w:r>
            <w:r>
              <w:rPr>
                <w:color w:val="000000"/>
                <w:sz w:val="24"/>
              </w:rPr>
              <w:t xml:space="preserve">NIE </w:t>
            </w:r>
          </w:p>
        </w:tc>
      </w:tr>
      <w:tr w:rsidR="006637CC" w14:paraId="287CC0AA" w14:textId="77777777" w:rsidTr="00077824">
        <w:trPr>
          <w:trHeight w:val="8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3A72" w14:textId="77777777" w:rsidR="006637CC" w:rsidRDefault="006637CC" w:rsidP="00077824">
            <w:pPr>
              <w:spacing w:after="0" w:line="259" w:lineRule="auto"/>
              <w:ind w:left="877" w:right="730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Liczba osób zamieszkujących posesję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E2E9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5D364193" w14:textId="77777777" w:rsidTr="00077824">
        <w:trPr>
          <w:trHeight w:val="29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0BB1" w14:textId="77777777" w:rsidR="006637CC" w:rsidRDefault="006637CC" w:rsidP="00077824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Zaznaczyć właściwe: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563E6" w14:textId="77777777" w:rsidR="006637CC" w:rsidRDefault="006637CC" w:rsidP="00077824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3136B04" wp14:editId="5AFD5EE1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-34590</wp:posOffset>
                  </wp:positionV>
                  <wp:extent cx="237744" cy="169164"/>
                  <wp:effectExtent l="0" t="0" r="0" b="0"/>
                  <wp:wrapNone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32"/>
                <w:vertAlign w:val="subscript"/>
              </w:rPr>
              <w:t>Zbiornik bezodpływowy (szambo)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4BEA0B1F" w14:textId="77777777" w:rsidTr="00077824">
        <w:trPr>
          <w:trHeight w:val="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8823" w14:textId="77777777" w:rsidR="006637CC" w:rsidRDefault="006637CC" w:rsidP="000778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9511F" w14:textId="77777777" w:rsidR="006637CC" w:rsidRDefault="006637CC" w:rsidP="00077824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452DC331" wp14:editId="07A60665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-34057</wp:posOffset>
                  </wp:positionV>
                  <wp:extent cx="237744" cy="169164"/>
                  <wp:effectExtent l="0" t="0" r="0" b="0"/>
                  <wp:wrapNone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40"/>
              </w:rPr>
              <w:t xml:space="preserve">□ </w:t>
            </w:r>
            <w:r>
              <w:rPr>
                <w:color w:val="000000"/>
                <w:sz w:val="32"/>
                <w:vertAlign w:val="subscript"/>
              </w:rPr>
              <w:t>Przydomowa oczyszczalnia ścieków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70ABB08E" w14:textId="77777777" w:rsidTr="00077824">
        <w:trPr>
          <w:trHeight w:val="12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7D93" w14:textId="77777777" w:rsidR="006637CC" w:rsidRDefault="006637CC" w:rsidP="00077824">
            <w:pPr>
              <w:spacing w:after="0" w:line="259" w:lineRule="auto"/>
              <w:ind w:left="785" w:right="354" w:hanging="331"/>
            </w:pPr>
            <w:r>
              <w:rPr>
                <w:b/>
                <w:color w:val="000000"/>
                <w:sz w:val="24"/>
              </w:rPr>
              <w:t xml:space="preserve">DANE TECHNICZNE ZBIORNIKA BEZODPŁYWOWEGO  LUB OCZYSZCZALNI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5E06" w14:textId="77777777" w:rsidR="006637CC" w:rsidRDefault="006637CC" w:rsidP="00077824">
            <w:pPr>
              <w:spacing w:after="159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14:paraId="390ADC21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64F9EEF1" w14:textId="77777777" w:rsidTr="00077824">
        <w:trPr>
          <w:trHeight w:val="64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3E3C" w14:textId="77777777" w:rsidR="006637CC" w:rsidRDefault="006637CC" w:rsidP="00077824">
            <w:pPr>
              <w:spacing w:after="0" w:line="259" w:lineRule="auto"/>
              <w:ind w:left="87" w:firstLine="0"/>
              <w:jc w:val="center"/>
            </w:pPr>
            <w:r>
              <w:rPr>
                <w:b/>
                <w:color w:val="000000"/>
                <w:sz w:val="24"/>
              </w:rPr>
              <w:t>Pojemność (m</w:t>
            </w:r>
            <w:r>
              <w:rPr>
                <w:b/>
                <w:color w:val="000000"/>
                <w:sz w:val="24"/>
                <w:vertAlign w:val="superscript"/>
              </w:rPr>
              <w:t>3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4703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06DC4457" w14:textId="77777777" w:rsidTr="00077824">
        <w:trPr>
          <w:trHeight w:val="100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7DDF" w14:textId="77777777" w:rsidR="006637CC" w:rsidRDefault="006637CC" w:rsidP="000778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24"/>
              </w:rPr>
              <w:t>Technologia wykonania zbiornika</w:t>
            </w:r>
            <w:r>
              <w:rPr>
                <w:i/>
                <w:color w:val="000000"/>
                <w:sz w:val="24"/>
              </w:rPr>
              <w:t xml:space="preserve"> (kręgi betonowe, metalowy, poliestrowy, zalewane betonem </w:t>
            </w:r>
            <w:proofErr w:type="spellStart"/>
            <w:r>
              <w:rPr>
                <w:i/>
                <w:color w:val="000000"/>
                <w:sz w:val="24"/>
              </w:rPr>
              <w:t>etc</w:t>
            </w:r>
            <w:proofErr w:type="spellEnd"/>
            <w:r>
              <w:rPr>
                <w:i/>
                <w:color w:val="000000"/>
                <w:sz w:val="24"/>
              </w:rPr>
              <w:t xml:space="preserve"> – typ przydomowej oczyszczalni).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CA8D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55002A00" w14:textId="77777777" w:rsidTr="00077824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6B29" w14:textId="77777777" w:rsidR="006637CC" w:rsidRDefault="006637CC" w:rsidP="00077824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Przybliżony rok budowy instalacji </w:t>
            </w:r>
          </w:p>
        </w:tc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EE86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7EF7EA85" w14:textId="77777777" w:rsidTr="00077824">
        <w:trPr>
          <w:trHeight w:val="14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1900" w14:textId="77777777" w:rsidR="006637CC" w:rsidRDefault="006637CC" w:rsidP="00077824">
            <w:pPr>
              <w:spacing w:after="0" w:line="259" w:lineRule="auto"/>
              <w:ind w:left="665" w:right="607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Czy jest podpisana umowa z firmą na opróżnianie zbiornika bezodpływowego?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B4B3" w14:textId="77777777" w:rsidR="006637CC" w:rsidRDefault="006637CC" w:rsidP="00077824">
            <w:pPr>
              <w:spacing w:after="207" w:line="259" w:lineRule="auto"/>
              <w:ind w:left="0" w:firstLine="0"/>
              <w:jc w:val="left"/>
            </w:pPr>
            <w:r>
              <w:rPr>
                <w:color w:val="000000"/>
                <w:sz w:val="40"/>
              </w:rPr>
              <w:t xml:space="preserve">    □ </w:t>
            </w:r>
            <w:r>
              <w:rPr>
                <w:color w:val="000000"/>
                <w:sz w:val="24"/>
              </w:rPr>
              <w:t xml:space="preserve">TAK </w:t>
            </w:r>
          </w:p>
          <w:p w14:paraId="56F7E423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40"/>
              </w:rPr>
              <w:t xml:space="preserve">    □ </w:t>
            </w:r>
            <w:r>
              <w:rPr>
                <w:color w:val="000000"/>
                <w:sz w:val="24"/>
              </w:rPr>
              <w:t xml:space="preserve">NIE </w:t>
            </w:r>
          </w:p>
        </w:tc>
      </w:tr>
      <w:tr w:rsidR="006637CC" w14:paraId="1AE88A90" w14:textId="77777777" w:rsidTr="00077824">
        <w:trPr>
          <w:trHeight w:val="10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DCBE" w14:textId="77777777" w:rsidR="006637CC" w:rsidRDefault="006637CC" w:rsidP="000778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Nazwa przedsiębiorcy z którym zawarto umowę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1235" w14:textId="77777777" w:rsidR="006637CC" w:rsidRDefault="006637CC" w:rsidP="00077824">
            <w:pPr>
              <w:spacing w:after="117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14:paraId="50104309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637CC" w14:paraId="41035FC5" w14:textId="77777777" w:rsidTr="00077824">
        <w:trPr>
          <w:trHeight w:val="13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6511" w14:textId="77777777" w:rsidR="006637CC" w:rsidRDefault="006637CC" w:rsidP="00077824">
            <w:pPr>
              <w:spacing w:after="0" w:line="401" w:lineRule="auto"/>
              <w:ind w:left="0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Częstotliwość opróżniania zbiornika bezodpływowego   </w:t>
            </w:r>
          </w:p>
          <w:p w14:paraId="50EA2434" w14:textId="77777777" w:rsidR="006637CC" w:rsidRDefault="006637CC" w:rsidP="00077824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(np. w tygodniu/miesiącu/roku)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AF5D" w14:textId="77777777" w:rsidR="006637CC" w:rsidRDefault="006637CC" w:rsidP="0007782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397DF25E" w14:textId="77777777" w:rsidR="006637CC" w:rsidRDefault="006637CC" w:rsidP="006637CC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FC7C5E8" w14:textId="77777777" w:rsidR="006637CC" w:rsidRDefault="006637CC" w:rsidP="006637CC">
      <w:pPr>
        <w:spacing w:after="46" w:line="259" w:lineRule="auto"/>
        <w:ind w:left="-5" w:hanging="10"/>
        <w:jc w:val="left"/>
      </w:pPr>
      <w:r>
        <w:rPr>
          <w:rFonts w:ascii="Calibri" w:eastAsia="Calibri" w:hAnsi="Calibri" w:cs="Calibri"/>
          <w:sz w:val="24"/>
        </w:rPr>
        <w:lastRenderedPageBreak/>
        <w:t xml:space="preserve">Potwierdzam zgodność powyższych danych: </w:t>
      </w:r>
    </w:p>
    <w:p w14:paraId="1E00333E" w14:textId="77777777" w:rsidR="006637CC" w:rsidRDefault="006637CC" w:rsidP="006637CC">
      <w:pPr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08BAA2D3" w14:textId="77777777" w:rsidR="006637CC" w:rsidRDefault="006637CC" w:rsidP="006637CC">
      <w:pPr>
        <w:spacing w:after="44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B052F32" w14:textId="77777777" w:rsidR="006637CC" w:rsidRDefault="006637CC" w:rsidP="006637CC">
      <w:pPr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10F09A5C" w14:textId="77777777" w:rsidR="006637CC" w:rsidRDefault="006637CC" w:rsidP="006637CC">
      <w:pPr>
        <w:spacing w:after="62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95E855F" w14:textId="77777777" w:rsidR="006637CC" w:rsidRDefault="006637CC" w:rsidP="006637CC">
      <w:pPr>
        <w:tabs>
          <w:tab w:val="right" w:pos="9128"/>
        </w:tabs>
        <w:spacing w:after="101" w:line="259" w:lineRule="auto"/>
        <w:ind w:left="-15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…………………………………………………………………….… </w:t>
      </w:r>
    </w:p>
    <w:p w14:paraId="3A2F986E" w14:textId="77777777" w:rsidR="006637CC" w:rsidRDefault="006637CC" w:rsidP="006637CC">
      <w:pPr>
        <w:tabs>
          <w:tab w:val="center" w:pos="4532"/>
          <w:tab w:val="right" w:pos="9128"/>
        </w:tabs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>P</w:t>
      </w:r>
      <w:r>
        <w:t>odpis właściciela/Użytkownika nieruchomości*</w:t>
      </w:r>
      <w:r>
        <w:rPr>
          <w:rFonts w:ascii="Calibri" w:eastAsia="Calibri" w:hAnsi="Calibri" w:cs="Calibri"/>
          <w:sz w:val="22"/>
        </w:rPr>
        <w:t xml:space="preserve"> </w:t>
      </w:r>
    </w:p>
    <w:p w14:paraId="4EF784CF" w14:textId="77777777" w:rsidR="006637CC" w:rsidRDefault="006637CC" w:rsidP="006637CC">
      <w:pPr>
        <w:spacing w:after="121" w:line="259" w:lineRule="auto"/>
        <w:ind w:left="0" w:firstLine="0"/>
        <w:jc w:val="left"/>
      </w:pPr>
      <w:r>
        <w:t xml:space="preserve"> </w:t>
      </w:r>
    </w:p>
    <w:p w14:paraId="08AED2AB" w14:textId="77777777" w:rsidR="006637CC" w:rsidRDefault="006637CC" w:rsidP="006637CC">
      <w:pPr>
        <w:spacing w:after="36" w:line="276" w:lineRule="auto"/>
        <w:ind w:left="0" w:right="56" w:firstLine="0"/>
      </w:pPr>
      <w:r>
        <w:rPr>
          <w:i/>
          <w:sz w:val="24"/>
        </w:rPr>
        <w:t xml:space="preserve"> W przypadku zmiany danych w niniejszym oświadczeniu właściciel/użytkownik nieruchomości*  na której powstają nieczystości ciekłe zobowiązany jest złożyć nowe oświadczenie w terminie 14 dni od daty nastąpienia zmiany. </w:t>
      </w:r>
    </w:p>
    <w:p w14:paraId="35D498F4" w14:textId="77777777" w:rsidR="006637CC" w:rsidRDefault="006637CC" w:rsidP="006637CC">
      <w:pPr>
        <w:spacing w:after="55" w:line="259" w:lineRule="auto"/>
        <w:ind w:left="0" w:firstLine="0"/>
        <w:jc w:val="left"/>
      </w:pPr>
      <w:r>
        <w:rPr>
          <w:i/>
          <w:sz w:val="24"/>
        </w:rPr>
        <w:t xml:space="preserve"> </w:t>
      </w:r>
    </w:p>
    <w:p w14:paraId="37FC9046" w14:textId="77777777" w:rsidR="006637CC" w:rsidRDefault="006637CC" w:rsidP="006637CC">
      <w:pPr>
        <w:spacing w:after="40" w:line="259" w:lineRule="auto"/>
        <w:ind w:left="0" w:firstLine="0"/>
        <w:jc w:val="left"/>
      </w:pPr>
      <w:r>
        <w:rPr>
          <w:i/>
          <w:sz w:val="24"/>
        </w:rPr>
        <w:t xml:space="preserve"> </w:t>
      </w:r>
    </w:p>
    <w:p w14:paraId="6F3799C7" w14:textId="77777777" w:rsidR="006637CC" w:rsidRDefault="006637CC" w:rsidP="006637CC">
      <w:pPr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* Niewłaściwe skreślić </w:t>
      </w:r>
    </w:p>
    <w:p w14:paraId="27AA5A1C" w14:textId="77777777" w:rsidR="000C113B" w:rsidRDefault="000C113B"/>
    <w:p w14:paraId="2CEF9B4A" w14:textId="77777777" w:rsidR="006637CC" w:rsidRPr="0009690F" w:rsidRDefault="006637CC" w:rsidP="006637CC">
      <w:pPr>
        <w:spacing w:after="0" w:line="240" w:lineRule="auto"/>
        <w:rPr>
          <w:rFonts w:ascii="Arial" w:hAnsi="Arial" w:cs="Arial"/>
          <w:b/>
          <w:bCs/>
        </w:rPr>
      </w:pPr>
    </w:p>
    <w:p w14:paraId="7F251EFA" w14:textId="4D704447" w:rsidR="006637CC" w:rsidRPr="00B84CF5" w:rsidRDefault="006637CC" w:rsidP="006637CC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B84CF5">
        <w:rPr>
          <w:rFonts w:ascii="Arial" w:hAnsi="Arial" w:cs="Arial"/>
          <w:b/>
          <w:bCs/>
        </w:rPr>
        <w:t xml:space="preserve">Klauzula informacyjna </w:t>
      </w:r>
    </w:p>
    <w:p w14:paraId="4E224665" w14:textId="77777777" w:rsidR="006637CC" w:rsidRPr="00B84CF5" w:rsidRDefault="006637CC" w:rsidP="006637C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3F367FC" w14:textId="77777777" w:rsidR="006637CC" w:rsidRPr="0009690F" w:rsidRDefault="006637CC" w:rsidP="006637CC">
      <w:p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09690F">
        <w:rPr>
          <w:rFonts w:ascii="Arial" w:hAnsi="Arial" w:cs="Arial"/>
          <w:color w:val="000000" w:themeColor="text1"/>
          <w:szCs w:val="20"/>
        </w:rPr>
        <w:t>1. Administratorem Pani/Pana danych osobowych jest Wójt Gminy Gronowo Elbląskie, którego siedziba mieści się w Urzędzie Gminy w Gronowie Elbląskim przy ul. Łączności 3, 82-335 Gronowo Elbląskie.</w:t>
      </w:r>
    </w:p>
    <w:p w14:paraId="7BE8F979" w14:textId="77777777" w:rsidR="006637CC" w:rsidRPr="0009690F" w:rsidRDefault="006637CC" w:rsidP="006637CC">
      <w:p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09690F">
        <w:rPr>
          <w:rFonts w:ascii="Arial" w:hAnsi="Arial" w:cs="Arial"/>
          <w:color w:val="000000" w:themeColor="text1"/>
          <w:szCs w:val="20"/>
        </w:rPr>
        <w:t>2. We wszelkich sprawach związanych z przetwarzaniem danych osobowych przez Administratora danych, można uzyskać informacje, kontaktując się z Inspektorem Ochrony Danych Osobowych za pośrednictwem adresu e-mail:  iod@gminagronowo.pl lub za pomocą poczty tradycyjnej na adres: Urząd Gminy Gronowo Elbląskie, ul. Łączności 3, 82-335 Gronowo Elbląskie.</w:t>
      </w:r>
    </w:p>
    <w:p w14:paraId="33B78960" w14:textId="77777777" w:rsidR="006637CC" w:rsidRPr="0009690F" w:rsidRDefault="006637CC" w:rsidP="006637CC">
      <w:pPr>
        <w:spacing w:line="240" w:lineRule="auto"/>
        <w:rPr>
          <w:rFonts w:ascii="Arial" w:hAnsi="Arial" w:cs="Arial"/>
          <w:szCs w:val="20"/>
        </w:rPr>
      </w:pPr>
      <w:r w:rsidRPr="0009690F">
        <w:rPr>
          <w:rFonts w:ascii="Arial" w:hAnsi="Arial" w:cs="Arial"/>
          <w:color w:val="000000" w:themeColor="text1"/>
          <w:szCs w:val="20"/>
        </w:rPr>
        <w:t xml:space="preserve">2. </w:t>
      </w:r>
      <w:r w:rsidRPr="0009690F">
        <w:rPr>
          <w:rFonts w:ascii="Arial" w:hAnsi="Arial" w:cs="Arial"/>
          <w:szCs w:val="20"/>
        </w:rPr>
        <w:t xml:space="preserve">Dane osobowe będziemy przetwarzać w oparciu o przepisy prawa krajowego oraz lokalnego, </w:t>
      </w:r>
      <w:r>
        <w:rPr>
          <w:rFonts w:ascii="Arial" w:hAnsi="Arial" w:cs="Arial"/>
          <w:szCs w:val="20"/>
        </w:rPr>
        <w:br/>
      </w:r>
      <w:r w:rsidRPr="0009690F">
        <w:rPr>
          <w:rFonts w:ascii="Arial" w:hAnsi="Arial" w:cs="Arial"/>
          <w:szCs w:val="20"/>
        </w:rPr>
        <w:t>w celach wskazanych poniżej: a)  w celu wypełnienia obowiązków prawnych (art. 6 ust. 1 lit. c RODO, w związku z ustawą z dnia 13 września  1996 r. o utrzymaniu czystości i porządku w gminach (Dz. U. z 2023 r. poz. 1469); b)  w celu wykonywania zadań realizowanych w interesie publicznym lub sprawowania władzy publicznej (art. 6 ust. 1 lit. e RODO, w związku z art. 7.1 ustawy z dnia 8 marca 1990 r.,  o samorządzie gminnym (Dz.U. z 2019</w:t>
      </w:r>
      <w:r>
        <w:rPr>
          <w:rFonts w:ascii="Arial" w:hAnsi="Arial" w:cs="Arial"/>
          <w:szCs w:val="20"/>
        </w:rPr>
        <w:t xml:space="preserve"> </w:t>
      </w:r>
      <w:r w:rsidRPr="0009690F">
        <w:rPr>
          <w:rFonts w:ascii="Arial" w:hAnsi="Arial" w:cs="Arial"/>
          <w:szCs w:val="20"/>
        </w:rPr>
        <w:t xml:space="preserve">r. poz. 506). </w:t>
      </w:r>
    </w:p>
    <w:p w14:paraId="231DE970" w14:textId="77777777" w:rsidR="006637CC" w:rsidRPr="0009690F" w:rsidRDefault="006637CC" w:rsidP="006637CC">
      <w:pPr>
        <w:spacing w:line="240" w:lineRule="auto"/>
        <w:rPr>
          <w:rFonts w:ascii="Arial" w:hAnsi="Arial" w:cs="Arial"/>
          <w:szCs w:val="20"/>
        </w:rPr>
      </w:pPr>
      <w:r w:rsidRPr="0009690F">
        <w:rPr>
          <w:rFonts w:ascii="Arial" w:hAnsi="Arial" w:cs="Arial"/>
          <w:szCs w:val="20"/>
        </w:rPr>
        <w:t>3. Pani/Pana dane osobowe będą przechowywane przez okres wynikający z przepisów ustawy z dnia 14 lipca 1983 r. o narodowym zasobie archiwalnym i archiwach (Dz. U. z 2019 r., poz. 557 ze zm.).</w:t>
      </w:r>
    </w:p>
    <w:p w14:paraId="4D91450E" w14:textId="77777777" w:rsidR="006637CC" w:rsidRPr="0009690F" w:rsidRDefault="006637CC" w:rsidP="006637CC">
      <w:pPr>
        <w:spacing w:line="240" w:lineRule="auto"/>
        <w:rPr>
          <w:rFonts w:ascii="Arial" w:hAnsi="Arial" w:cs="Arial"/>
          <w:szCs w:val="20"/>
        </w:rPr>
      </w:pPr>
      <w:r w:rsidRPr="0009690F">
        <w:rPr>
          <w:rFonts w:ascii="Arial" w:hAnsi="Arial" w:cs="Arial"/>
          <w:szCs w:val="20"/>
        </w:rPr>
        <w:t>4. Pani/Pana dane osobowe nie będą przekazywane innym podmiotom, z wyjątkiem podmiotów, które przetwarzają dane osobowe w imieniu Administratora na podstawie zawartej umowy powierzenia przetwarzania danych osobowych (tzw. Podmioty przetwarzające), w których są przetwarzane Pani/Pana dane.</w:t>
      </w:r>
    </w:p>
    <w:p w14:paraId="5912FBFB" w14:textId="77777777" w:rsidR="006637CC" w:rsidRPr="0009690F" w:rsidRDefault="006637CC" w:rsidP="006637CC">
      <w:pPr>
        <w:spacing w:line="240" w:lineRule="auto"/>
        <w:rPr>
          <w:rFonts w:ascii="Arial" w:hAnsi="Arial" w:cs="Arial"/>
          <w:szCs w:val="20"/>
        </w:rPr>
      </w:pPr>
      <w:r w:rsidRPr="0009690F">
        <w:rPr>
          <w:rFonts w:ascii="Arial" w:hAnsi="Arial" w:cs="Arial"/>
          <w:szCs w:val="20"/>
        </w:rPr>
        <w:t>5. Posiada Pani/Pan prawo dostępu do treści swoich danych oraz prawo ich sprostowania; usunięcia; ograniczenia przetwarzania; prawo do przenoszenia danych; prawo do wniesienia sprzeciwu; prawo do cofnięcia zgody w dowolnym momencie bez wpływu na zgodność z prawem przetwarzania, którego dokonano na podstawie zgody przed jej cofnięciem; prawo do wniesienia  skargi do Organu nadzorującego- Prezesa Urzędu Ochrony Danych Osobowych.</w:t>
      </w:r>
    </w:p>
    <w:p w14:paraId="4859BA7A" w14:textId="77777777" w:rsidR="006637CC" w:rsidRPr="0009690F" w:rsidRDefault="006637CC" w:rsidP="006637CC">
      <w:p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09690F">
        <w:rPr>
          <w:rFonts w:ascii="Arial" w:hAnsi="Arial" w:cs="Arial"/>
          <w:color w:val="000000" w:themeColor="text1"/>
          <w:szCs w:val="20"/>
        </w:rPr>
        <w:t xml:space="preserve">6.  Pani/Pana dane osobowe będą przechowywane zgodnie z wymogami przepisów archiwalnych, przez okres wskazany w Rzeczowym Wykazie Akt, tj. 5 lat,  (Ustawa o narodowym zasobie archiwalnym </w:t>
      </w:r>
      <w:r>
        <w:rPr>
          <w:rFonts w:ascii="Arial" w:hAnsi="Arial" w:cs="Arial"/>
          <w:color w:val="000000" w:themeColor="text1"/>
          <w:szCs w:val="20"/>
        </w:rPr>
        <w:br/>
      </w:r>
      <w:r w:rsidRPr="0009690F">
        <w:rPr>
          <w:rFonts w:ascii="Arial" w:hAnsi="Arial" w:cs="Arial"/>
          <w:color w:val="000000" w:themeColor="text1"/>
          <w:szCs w:val="20"/>
        </w:rPr>
        <w:t>i archiwach z dn. 14 lipca 1983 r. ze zm.)</w:t>
      </w:r>
    </w:p>
    <w:p w14:paraId="3553C28C" w14:textId="77777777" w:rsidR="006637CC" w:rsidRPr="0009690F" w:rsidRDefault="006637CC" w:rsidP="006637CC">
      <w:p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09690F">
        <w:rPr>
          <w:rFonts w:ascii="Arial" w:hAnsi="Arial" w:cs="Arial"/>
          <w:szCs w:val="20"/>
        </w:rPr>
        <w:t>7</w:t>
      </w:r>
      <w:r w:rsidRPr="0009690F">
        <w:rPr>
          <w:rFonts w:ascii="Arial" w:hAnsi="Arial" w:cs="Arial"/>
          <w:color w:val="000000" w:themeColor="text1"/>
          <w:szCs w:val="20"/>
        </w:rPr>
        <w:t xml:space="preserve">. Dane zawarte w ankiecie będą wykorzystywane przez Urząd Gminy Gronowo Elbląskie, </w:t>
      </w:r>
      <w:r w:rsidRPr="0009690F">
        <w:rPr>
          <w:rFonts w:ascii="Arial" w:hAnsi="Arial" w:cs="Arial"/>
          <w:color w:val="000000" w:themeColor="text1"/>
          <w:szCs w:val="20"/>
        </w:rPr>
        <w:br/>
        <w:t>ul. Łączności 3, 82-335 Gronowo Elbląskie w celach potrzebnych przy obliczeniu osiągniętego poziomu przygotowania do ponownego użycia i recyklingu odpadów komunalnych.</w:t>
      </w:r>
    </w:p>
    <w:p w14:paraId="695B41BC" w14:textId="77777777" w:rsidR="006637CC" w:rsidRPr="0009690F" w:rsidRDefault="006637CC" w:rsidP="006637CC">
      <w:p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09690F">
        <w:rPr>
          <w:rFonts w:ascii="Arial" w:hAnsi="Arial" w:cs="Arial"/>
          <w:color w:val="000000" w:themeColor="text1"/>
          <w:szCs w:val="20"/>
        </w:rPr>
        <w:t>8. Ze względu na fakt, że przetwarzanie danych osobowych jest niezbędne do wypełnienia obowiązku prawnego ciążącego na Administratorze, realizacji zadań wykonywanych w interesie publicznym lub sprawowania władzy publicznej, nie przysługuje Pani/Panu prawo do usunięcia danych osobowych- art. 17 ust.3 lit. b, d lub e; prawo do przenoszenia danych osobowych, o którym mowa w art. 20 Rozporządzenia oraz prawo do sprzeciwu wobec przetwarzania danych osobowych.</w:t>
      </w:r>
      <w:r w:rsidRPr="0009690F">
        <w:rPr>
          <w:rFonts w:ascii="Arial" w:hAnsi="Arial" w:cs="Arial"/>
          <w:i/>
          <w:iCs/>
          <w:szCs w:val="20"/>
        </w:rPr>
        <w:tab/>
      </w:r>
    </w:p>
    <w:p w14:paraId="6CF5B112" w14:textId="77777777" w:rsidR="006637CC" w:rsidRPr="0009690F" w:rsidRDefault="006637CC" w:rsidP="006637CC">
      <w:pPr>
        <w:spacing w:after="0" w:line="240" w:lineRule="auto"/>
        <w:rPr>
          <w:rFonts w:ascii="Arial" w:hAnsi="Arial" w:cs="Arial"/>
          <w:szCs w:val="20"/>
        </w:rPr>
      </w:pPr>
      <w:r w:rsidRPr="0009690F">
        <w:rPr>
          <w:rFonts w:ascii="Arial" w:hAnsi="Arial" w:cs="Arial"/>
          <w:szCs w:val="20"/>
        </w:rPr>
        <w:t>9. Pani/Pana dane 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taką automatycznie podejmowaną decyzją.</w:t>
      </w:r>
    </w:p>
    <w:p w14:paraId="2059B7DF" w14:textId="77777777" w:rsidR="006637CC" w:rsidRDefault="006637CC"/>
    <w:sectPr w:rsidR="006637CC" w:rsidSect="009E4D5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CC"/>
    <w:rsid w:val="000426AE"/>
    <w:rsid w:val="000C113B"/>
    <w:rsid w:val="006637CC"/>
    <w:rsid w:val="009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F10"/>
  <w15:chartTrackingRefBased/>
  <w15:docId w15:val="{E92CDBB0-679D-4307-B9D8-26BCBA48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7CC"/>
    <w:pPr>
      <w:spacing w:after="30" w:line="266" w:lineRule="auto"/>
      <w:ind w:left="238" w:hanging="238"/>
      <w:jc w:val="both"/>
    </w:pPr>
    <w:rPr>
      <w:rFonts w:ascii="Times New Roman" w:eastAsia="Times New Roman" w:hAnsi="Times New Roman" w:cs="Times New Roman"/>
      <w:color w:val="00000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37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637C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4085</Characters>
  <Application>Microsoft Office Word</Application>
  <DocSecurity>4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Okruciński</dc:creator>
  <cp:keywords/>
  <dc:description/>
  <cp:lastModifiedBy>Admin</cp:lastModifiedBy>
  <cp:revision>2</cp:revision>
  <dcterms:created xsi:type="dcterms:W3CDTF">2024-01-11T11:53:00Z</dcterms:created>
  <dcterms:modified xsi:type="dcterms:W3CDTF">2024-01-11T11:53:00Z</dcterms:modified>
</cp:coreProperties>
</file>